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A4B65" w:rsidRPr="008A4B65" w:rsidTr="008A4B65">
        <w:trPr>
          <w:jc w:val="center"/>
        </w:trPr>
        <w:tc>
          <w:tcPr>
            <w:tcW w:w="0" w:type="auto"/>
            <w:hideMark/>
          </w:tcPr>
          <w:tbl>
            <w:tblPr>
              <w:tblW w:w="1347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8A4B65" w:rsidRPr="008A4B65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 w:rsidT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single" w:sz="6" w:space="0" w:color="auto"/>
                          <w:right w:val="nil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8A4B65" w:rsidRPr="008A4B65" w:rsidTr="008A4B65">
                    <w:trPr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6"/>
                            <w:szCs w:val="16"/>
                            <w:lang w:eastAsia="ru-RU"/>
                          </w:rPr>
                          <w:t>полное наименование органа регистрации прав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характеристиках объекта недвижимости</w:t>
                  </w: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На основании запроса от 24.06.2019 г., поступившего на рассмотрение 25.06.2019 г., сообщаем, что согласно записям Единого государственного реестра недвижимости: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917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20"/>
                          <w:gridCol w:w="3296"/>
                          <w:gridCol w:w="210"/>
                          <w:gridCol w:w="54"/>
                          <w:gridCol w:w="37"/>
                        </w:tblGrid>
                        <w:tr w:rsidR="008A4B65" w:rsidRPr="008A4B65" w:rsidTr="008A4B65">
                          <w:trPr>
                            <w:gridAfter w:val="3"/>
                            <w:wAfter w:w="169" w:type="pct"/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ind w:left="2406" w:hanging="2406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кадастрового квартала:</w:t>
                              </w:r>
                            </w:p>
                          </w:tc>
                          <w:tc>
                            <w:tcPr>
                              <w:tcW w:w="184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gridAfter w:val="3"/>
                            <w:wAfter w:w="169" w:type="pct"/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присвоения кадастрового номера:</w:t>
                              </w:r>
                            </w:p>
                          </w:tc>
                          <w:tc>
                            <w:tcPr>
                              <w:tcW w:w="184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05.09.2003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gridAfter w:val="3"/>
                            <w:wAfter w:w="169" w:type="pct"/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Ранее присвоенный государственный учетный номер:</w:t>
                              </w:r>
                            </w:p>
                          </w:tc>
                          <w:tc>
                            <w:tcPr>
                              <w:tcW w:w="184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 38:36:000030:0350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gridAfter w:val="3"/>
                            <w:wAfter w:w="169" w:type="pct"/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Адрес:</w:t>
                              </w:r>
                            </w:p>
                          </w:tc>
                          <w:tc>
                            <w:tcPr>
                              <w:tcW w:w="184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установлено относительно ориентира, расположенного в границах участка.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br/>
                                <w:t xml:space="preserve">Почтовый адрес ориентира: Иркутская обл., в Свердловском районе г. Иркутска, </w:t>
                              </w:r>
                              <w:proofErr w:type="spellStart"/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мкр</w:t>
                              </w:r>
                              <w:proofErr w:type="spellEnd"/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. Университетский, 60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Площадь:</w:t>
                              </w:r>
                            </w:p>
                          </w:tc>
                          <w:tc>
                            <w:tcPr>
                              <w:tcW w:w="1966" w:type="pct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6435 +/- 28.08кв. м</w:t>
                              </w:r>
                            </w:p>
                          </w:tc>
                          <w:tc>
                            <w:tcPr>
                              <w:tcW w:w="30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1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8A4B65" w:rsidRPr="008A4B65" w:rsidTr="008A4B65">
                          <w:trPr>
                            <w:gridAfter w:val="3"/>
                            <w:wAfter w:w="169" w:type="pct"/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Кадастровая стоимость, руб.:</w:t>
                              </w:r>
                            </w:p>
                          </w:tc>
                          <w:tc>
                            <w:tcPr>
                              <w:tcW w:w="1848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26464000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расположенных в пределах земельного участка объектов недвижимости:</w:t>
                              </w:r>
                            </w:p>
                          </w:tc>
                          <w:tc>
                            <w:tcPr>
                              <w:tcW w:w="1966" w:type="pct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30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1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объектов недвижимости, из которых образован объект недвижимости:</w:t>
                              </w:r>
                            </w:p>
                          </w:tc>
                          <w:tc>
                            <w:tcPr>
                              <w:tcW w:w="1966" w:type="pct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30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1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Кадастровые номера образованных объектов недвижимости:</w:t>
                              </w:r>
                            </w:p>
                          </w:tc>
                          <w:tc>
                            <w:tcPr>
                              <w:tcW w:w="1966" w:type="pct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30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1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983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включении объекта недвижимости в состав предприятия как имущественного комплекса:</w:t>
                              </w:r>
                            </w:p>
                          </w:tc>
                          <w:tc>
                            <w:tcPr>
                              <w:tcW w:w="1966" w:type="pct"/>
                              <w:gridSpan w:val="2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0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1" w:type="pct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699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476"/>
                                <w:gridCol w:w="3138"/>
                                <w:gridCol w:w="1085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792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202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3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792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202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183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1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характеристиках объекта недвижимости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08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58"/>
                          <w:gridCol w:w="3723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35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Категория земель:</w:t>
                              </w:r>
                            </w:p>
                          </w:tc>
                          <w:tc>
                            <w:tcPr>
                              <w:tcW w:w="37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Земли населённых пунктов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35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Виды разрешенного использования:</w:t>
                              </w:r>
                            </w:p>
                          </w:tc>
                          <w:tc>
                            <w:tcPr>
                              <w:tcW w:w="37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 завершение строительства магазина &amp;</w:t>
                              </w:r>
                              <w:proofErr w:type="spellStart"/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quot;Универсам&amp;quot</w:t>
                              </w:r>
                              <w:proofErr w:type="spellEnd"/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;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35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кадастровом инженере:</w:t>
                              </w:r>
                            </w:p>
                          </w:tc>
                          <w:tc>
                            <w:tcPr>
                              <w:tcW w:w="37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35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лесах, водных объектах и об иных природных объектах, расположенных в пределах земельного участка:</w:t>
                              </w:r>
                            </w:p>
                          </w:tc>
                          <w:tc>
                            <w:tcPr>
                              <w:tcW w:w="37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35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культурного наследия</w:t>
                              </w:r>
                            </w:p>
                          </w:tc>
                          <w:tc>
                            <w:tcPr>
                              <w:tcW w:w="37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35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расположен в границах особой экономической зоны, территории опережающего социально-экономического развития, зоны территориального развития в Российской Федерации, игорной зоны:</w:t>
                              </w:r>
                            </w:p>
                          </w:tc>
                          <w:tc>
                            <w:tcPr>
                              <w:tcW w:w="37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35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расположен в границах особо охраняемой природной территории, охотничьих угодий, лесничеств, лесопарков:</w:t>
                              </w:r>
                            </w:p>
                          </w:tc>
                          <w:tc>
                            <w:tcPr>
                              <w:tcW w:w="37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35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результатах проведения государственного земельного надзора:</w:t>
                              </w:r>
                            </w:p>
                          </w:tc>
                          <w:tc>
                            <w:tcPr>
                              <w:tcW w:w="37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358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расположении земельного участка в границах территории, в отношении которой утвержден проект межевания территории:</w:t>
                              </w:r>
                            </w:p>
                          </w:tc>
                          <w:tc>
                            <w:tcPr>
                              <w:tcW w:w="37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49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70"/>
                                <w:gridCol w:w="3035"/>
                                <w:gridCol w:w="1085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6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207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6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207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65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1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характеристиках объекта недвижимости</w:t>
                        </w: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1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680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57"/>
                          <w:gridCol w:w="3323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308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Условный номер земельного участка:</w:t>
                              </w:r>
                            </w:p>
                          </w:tc>
                          <w:tc>
                            <w:tcPr>
                              <w:tcW w:w="191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308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принятии акта и (или) заключении договора, предусматривающих предоставление в соответствии с земельным законодательством исполнительным органом государственной власти или органом местного самоуправления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использования:</w:t>
                              </w:r>
                            </w:p>
                          </w:tc>
                          <w:tc>
                            <w:tcPr>
                              <w:tcW w:w="191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308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Сведения о том, что земельный участок или земельные участки образованы на основании решения об изъятии земельного участка и (или) расположенного на нем 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объекта недвижимости для государственных или муниципальных нужд:</w:t>
                              </w:r>
                            </w:p>
                          </w:tc>
                          <w:tc>
                            <w:tcPr>
                              <w:tcW w:w="191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308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том, что земельный участок образован из земель или земельного участка, государственная собственность на которые не разграничена:</w:t>
                              </w:r>
                            </w:p>
                          </w:tc>
                          <w:tc>
                            <w:tcPr>
                              <w:tcW w:w="191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308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наличии земельного спора о местоположении границ земельных участков:</w:t>
                              </w:r>
                            </w:p>
                          </w:tc>
                          <w:tc>
                            <w:tcPr>
                              <w:tcW w:w="191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308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Статус записи об объекте недвижимости:</w:t>
                              </w:r>
                            </w:p>
                          </w:tc>
                          <w:tc>
                            <w:tcPr>
                              <w:tcW w:w="191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объекте недвижимости имеют статус "актуальные, ранее учтенные"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308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Особые отметки:</w:t>
                              </w:r>
                            </w:p>
                          </w:tc>
                          <w:tc>
                            <w:tcPr>
                              <w:tcW w:w="191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видах разрешенного использовании имеют статус «Актуальные незасвидетельствованные». Право (ограничение права, обременение объекта недвижимости) зарегистрировано на данный объект недвижимости с видами разрешенного использования отсутствует. Сведения необходимые для заполнения раздела 3.1 отсутствуют.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308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Получатель выписки:</w:t>
                              </w:r>
                            </w:p>
                          </w:tc>
                          <w:tc>
                            <w:tcPr>
                              <w:tcW w:w="191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 ИНН 7706092528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83"/>
                          <w:gridCol w:w="3043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8A4B65" w:rsidRPr="008A4B65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зарегистрированных правах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343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51"/>
                          <w:gridCol w:w="2854"/>
                          <w:gridCol w:w="2279"/>
                          <w:gridCol w:w="1204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155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</w:p>
                          </w:tc>
                          <w:tc>
                            <w:tcPr>
                              <w:tcW w:w="1553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2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24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655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1895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3293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10"/>
                          <w:gridCol w:w="511"/>
                          <w:gridCol w:w="5157"/>
                          <w:gridCol w:w="562"/>
                          <w:gridCol w:w="2281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176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3789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Правообладатель (правообладатели):</w:t>
                              </w:r>
                            </w:p>
                          </w:tc>
                          <w:tc>
                            <w:tcPr>
                              <w:tcW w:w="205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1.1.</w:t>
                              </w:r>
                            </w:p>
                          </w:tc>
                          <w:tc>
                            <w:tcPr>
                              <w:tcW w:w="83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Общество с ограниченной ответственностью "Кентавр </w:t>
                              </w:r>
                              <w:proofErr w:type="spellStart"/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Сиб</w:t>
                              </w:r>
                              <w:proofErr w:type="spellEnd"/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", ИНН: 3809018166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Вид, номер и дата государственной регистрации права: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2.1.</w:t>
                              </w:r>
                            </w:p>
                          </w:tc>
                          <w:tc>
                            <w:tcPr>
                              <w:tcW w:w="831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Собственность, № 38-38-01/049/2007-493 от 31.05.2007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9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3.1.1.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вид: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Ипотека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дата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28.07.2014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38-38-01/145/2014-045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срок, на который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 28.07.2014 по 02.06.2017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лицо, в пользу которого установлено ограничение прав и обременение объекта недвижимости: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Публичное акционерное общество Банк "Финансовая Корпорация Открытие", ИНН: 7706092528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основание государственной регистрации: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'Договор об ипотеке (залоге здания/помещения/сооружения)' №44 З/28-14 от 30.06.2014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Договоры участия в долевом строительстве: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не зарегистрировано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Заявленные в судебном порядке права требования: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возражении в отношении зарегистрированного права: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наличии решения об изъятии объекта недвижимости для государственных и муниципальных нужд: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8.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без личного участия правообладателя или его законного представителя: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9.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proofErr w:type="spellStart"/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Правопритязания</w:t>
                              </w:r>
                              <w:proofErr w:type="spellEnd"/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11.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невозможности государственной регистрации перехода, прекращения, ограничения права на земельный участок из земель сельскохозяйственного назначения:</w:t>
                              </w:r>
                            </w:p>
                          </w:tc>
                          <w:tc>
                            <w:tcPr>
                              <w:tcW w:w="1036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83"/>
                          <w:gridCol w:w="3043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8A4B65" w:rsidRPr="008A4B65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3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Описание местоположения земельного участка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3349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40"/>
                                <w:gridCol w:w="3341"/>
                                <w:gridCol w:w="1049"/>
                                <w:gridCol w:w="82"/>
                                <w:gridCol w:w="1139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5000" w:type="pct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земельного участка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5000" w:type="pct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gridAfter w:val="1"/>
                                  <w:wAfter w:w="637" w:type="pct"/>
                                  <w:jc w:val="center"/>
                                </w:trPr>
                                <w:tc>
                                  <w:tcPr>
                                    <w:tcW w:w="1866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866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586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6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83"/>
                          <w:gridCol w:w="3043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</w:tc>
            </w:tr>
            <w:tr w:rsidR="008A4B65" w:rsidRPr="008A4B65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3.2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Описание местоположения земельного участка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3395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52"/>
                                <w:gridCol w:w="1158"/>
                                <w:gridCol w:w="1299"/>
                                <w:gridCol w:w="4442"/>
                                <w:gridCol w:w="1523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5000" w:type="pct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Сведения о характерных точках границы земельного участка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5000" w:type="pct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Система координат: МСК-69, зона 3</w:t>
                                    </w: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Зона №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363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точки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Координаты</w:t>
                                    </w:r>
                                  </w:p>
                                </w:tc>
                                <w:tc>
                                  <w:tcPr>
                                    <w:tcW w:w="2528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Описание закрепления на местности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Средняя </w:t>
                                    </w:r>
                                    <w:proofErr w:type="spellStart"/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квадратическая</w:t>
                                    </w:r>
                                    <w:proofErr w:type="spellEnd"/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погрешность определения координат характерных точек границ земельного участка, м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796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796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17" w:type="pct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381283.16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3332681.07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381269.94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3332681.63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381268.24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3332673.33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381268.02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3332673.35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381256.67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3332673.94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381243.44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3332674.1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381242.44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3332674.1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381242.49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3332677.05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381237.71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3332677.21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381224.91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3332677.43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381211.36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3332677.67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381206.88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3332677.75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381206.79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3332674.29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14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381177.32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3332674.75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381178.63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3332678.03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51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49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70"/>
                                <w:gridCol w:w="3035"/>
                                <w:gridCol w:w="1085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6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207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6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207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65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3.2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Описание местоположения земельного участка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3.2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3507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652"/>
                                <w:gridCol w:w="1307"/>
                                <w:gridCol w:w="1374"/>
                                <w:gridCol w:w="4518"/>
                                <w:gridCol w:w="1523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5000" w:type="pct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Сведения о характерных точках границы земельного участка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5000" w:type="pct"/>
                                    <w:gridSpan w:val="5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Система координат: МСК-69, зона 3</w:t>
                                    </w: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br/>
                                      <w:t>Зона №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419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Номер точки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Координаты</w:t>
                                    </w:r>
                                  </w:p>
                                </w:tc>
                                <w:tc>
                                  <w:tcPr>
                                    <w:tcW w:w="2516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Описание закрепления на местности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vMerge w:val="restar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Средняя </w:t>
                                    </w:r>
                                    <w:proofErr w:type="spellStart"/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квадратическая</w:t>
                                    </w:r>
                                    <w:proofErr w:type="spellEnd"/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 xml:space="preserve"> погрешность определения координат характерных точек границ земельного участка, м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39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X</w:t>
                                    </w:r>
                                  </w:p>
                                </w:tc>
                                <w:tc>
                                  <w:tcPr>
                                    <w:tcW w:w="839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Y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87" w:type="pct"/>
                                    <w:vMerge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381170.49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3332678.26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17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381170.36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3332674.85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18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381159.05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3332675.03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381147.95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3332675.21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20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381146.71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3332645.5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381144.26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3332636.05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381143.3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3332631.21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23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381282.25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3332626.65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38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данные отсутствуют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714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83"/>
                          <w:gridCol w:w="3146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9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8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9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18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</w:tc>
            </w:tr>
            <w:tr w:rsidR="008A4B65" w:rsidRPr="008A4B65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9255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25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9255" w:type="dxa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5000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303"/>
                                <w:gridCol w:w="2302"/>
                                <w:gridCol w:w="2302"/>
                                <w:gridCol w:w="2302"/>
                              </w:tblGrid>
                              <w:tr w:rsidR="008A4B65" w:rsidRP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части земельного участка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части: </w:t>
                                    </w: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38:36:000030:350/2</w:t>
                                    </w:r>
                                  </w:p>
                                </w:tc>
                              </w:tr>
                              <w:tr w:rsidR="008A4B65" w:rsidRP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8A4B65" w:rsidRP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1250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824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536"/>
                                <w:gridCol w:w="3203"/>
                                <w:gridCol w:w="1085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47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209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2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47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209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62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3201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049"/>
                                <w:gridCol w:w="3049"/>
                                <w:gridCol w:w="2348"/>
                                <w:gridCol w:w="110"/>
                              </w:tblGrid>
                              <w:tr w:rsidR="008A4B65" w:rsidRPr="008A4B65" w:rsidTr="008A4B65">
                                <w:trPr>
                                  <w:gridAfter w:val="1"/>
                                  <w:wAfter w:w="156" w:type="pct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части земельного участка</w:t>
                                    </w:r>
                                  </w:p>
                                </w:tc>
                                <w:tc>
                                  <w:tcPr>
                                    <w:tcW w:w="949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части: </w:t>
                                    </w: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38:36:000030:350/2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gridAfter w:val="1"/>
                                  <w:wAfter w:w="156" w:type="pct"/>
                                  <w:jc w:val="center"/>
                                </w:trPr>
                                <w:tc>
                                  <w:tcPr>
                                    <w:tcW w:w="4844" w:type="pct"/>
                                    <w:gridSpan w:val="3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1948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947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1041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64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49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70"/>
                                <w:gridCol w:w="3035"/>
                                <w:gridCol w:w="1085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6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207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6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207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65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3422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344"/>
                                <w:gridCol w:w="3340"/>
                                <w:gridCol w:w="2345"/>
                                <w:gridCol w:w="117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части земельного участка</w:t>
                                    </w:r>
                                  </w:p>
                                </w:tc>
                                <w:tc>
                                  <w:tcPr>
                                    <w:tcW w:w="1346" w:type="pct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части: </w:t>
                                    </w: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38:36:000030:350/4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5000" w:type="pct"/>
                                    <w:gridSpan w:val="4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1828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826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1282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61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vanish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8490" w:type="dxa"/>
                                <w:jc w:val="center"/>
                                <w:tblBorders>
                                  <w:top w:val="single" w:sz="6" w:space="0" w:color="000000"/>
                                  <w:left w:val="single" w:sz="6" w:space="0" w:color="000000"/>
                                  <w:bottom w:val="single" w:sz="6" w:space="0" w:color="000000"/>
                                  <w:right w:val="single" w:sz="6" w:space="0" w:color="000000"/>
                                </w:tblBorders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4370"/>
                                <w:gridCol w:w="3035"/>
                                <w:gridCol w:w="1085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6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Государственный регистратор</w:t>
                                    </w:r>
                                  </w:p>
                                </w:tc>
                                <w:tc>
                                  <w:tcPr>
                                    <w:tcW w:w="207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65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ФГИС ЕГРН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2861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полное наименование должности</w:t>
                                    </w:r>
                                  </w:p>
                                </w:tc>
                                <w:tc>
                                  <w:tcPr>
                                    <w:tcW w:w="2074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подпись</w:t>
                                    </w:r>
                                  </w:p>
                                </w:tc>
                                <w:tc>
                                  <w:tcPr>
                                    <w:tcW w:w="65" w:type="pct"/>
                                    <w:tcBorders>
                                      <w:top w:val="single" w:sz="6" w:space="0" w:color="000000"/>
                                      <w:left w:val="single" w:sz="6" w:space="0" w:color="000000"/>
                                      <w:bottom w:val="single" w:sz="6" w:space="0" w:color="000000"/>
                                      <w:right w:val="single" w:sz="6" w:space="0" w:color="000000"/>
                                    </w:tcBorders>
                                    <w:tcMar>
                                      <w:top w:w="60" w:type="dxa"/>
                                      <w:left w:w="45" w:type="dxa"/>
                                      <w:bottom w:w="60" w:type="dxa"/>
                                      <w:right w:w="45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инициалы, фамилия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М.П.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3521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258"/>
                                <w:gridCol w:w="3260"/>
                                <w:gridCol w:w="2348"/>
                                <w:gridCol w:w="435"/>
                                <w:gridCol w:w="110"/>
                              </w:tblGrid>
                              <w:tr w:rsidR="008A4B65" w:rsidRPr="008A4B65" w:rsidTr="008A4B65">
                                <w:trPr>
                                  <w:gridAfter w:val="2"/>
                                  <w:wAfter w:w="330" w:type="pct"/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gridSpan w:val="2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  <w:tcMar>
                                      <w:top w:w="30" w:type="dxa"/>
                                      <w:left w:w="75" w:type="dxa"/>
                                      <w:bottom w:w="30" w:type="dxa"/>
                                      <w:right w:w="30" w:type="dxa"/>
                                    </w:tcMar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План (чертеж, схема) части земельного участка</w:t>
                                    </w:r>
                                  </w:p>
                                </w:tc>
                                <w:tc>
                                  <w:tcPr>
                                    <w:tcW w:w="1128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части: </w:t>
                                    </w: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u w:val="single"/>
                                        <w:lang w:eastAsia="ru-RU"/>
                                      </w:rPr>
                                      <w:t>38:36:000030:350/4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gridAfter w:val="2"/>
                                  <w:wAfter w:w="330" w:type="pct"/>
                                  <w:jc w:val="center"/>
                                </w:trPr>
                                <w:tc>
                                  <w:tcPr>
                                    <w:tcW w:w="4670" w:type="pct"/>
                                    <w:gridSpan w:val="3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1771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Масштаб 1: данные отсутствуют</w:t>
                                    </w:r>
                                  </w:p>
                                </w:tc>
                                <w:tc>
                                  <w:tcPr>
                                    <w:tcW w:w="1772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Условные обозначения:</w:t>
                                    </w:r>
                                  </w:p>
                                </w:tc>
                                <w:tc>
                                  <w:tcPr>
                                    <w:tcW w:w="1399" w:type="pct"/>
                                    <w:gridSpan w:val="2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59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83"/>
                          <w:gridCol w:w="3043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8A4B65" w:rsidRPr="008A4B65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 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4.1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19"/>
                          <w:gridCol w:w="2320"/>
                          <w:gridCol w:w="1856"/>
                          <w:gridCol w:w="2784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4.1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4.1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410" w:type="dxa"/>
                          <w:jc w:val="center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3410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  <w:tbl>
                              <w:tblPr>
                                <w:tblW w:w="3397" w:type="pct"/>
                                <w:jc w:val="center"/>
                                <w:tblBorders>
                                  <w:top w:val="outset" w:sz="6" w:space="0" w:color="auto"/>
                                  <w:left w:val="outset" w:sz="6" w:space="0" w:color="auto"/>
                                  <w:bottom w:val="outset" w:sz="6" w:space="0" w:color="auto"/>
                                  <w:right w:val="outset" w:sz="6" w:space="0" w:color="auto"/>
                                </w:tblBorders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2675"/>
                                <w:gridCol w:w="2673"/>
                                <w:gridCol w:w="3732"/>
                              </w:tblGrid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1473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Учетный номер части</w:t>
                                    </w:r>
                                  </w:p>
                                </w:tc>
                                <w:tc>
                                  <w:tcPr>
                                    <w:tcW w:w="1472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Площадь (м</w:t>
                                    </w: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vertAlign w:val="superscript"/>
                                        <w:lang w:eastAsia="ru-RU"/>
                                      </w:rPr>
                                      <w:t>2</w:t>
                                    </w: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)</w:t>
                                    </w:r>
                                  </w:p>
                                </w:tc>
                                <w:tc>
                                  <w:tcPr>
                                    <w:tcW w:w="2055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Содержание ограничения в использовании или ограничения права на объект недвижимости или обременения объекта недвижимости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2055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3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2286</w:t>
                                    </w:r>
                                  </w:p>
                                </w:tc>
                                <w:tc>
                                  <w:tcPr>
                                    <w:tcW w:w="2055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Иные ограничения (обременения) прав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lastRenderedPageBreak/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2286</w:t>
                                    </w:r>
                                  </w:p>
                                </w:tc>
                                <w:tc>
                                  <w:tcPr>
                                    <w:tcW w:w="2055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155</w:t>
                                    </w:r>
                                  </w:p>
                                </w:tc>
                                <w:tc>
                                  <w:tcPr>
                                    <w:tcW w:w="2055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Ограничения прав на земельный участок, предусмотренные статьями 56, 56.1 Земельного кодекса Российской Федерации, 38.36.2.3420, Приказ об определении границ охранных зон объектов электросетевого хозяйства № 414 от 14.09.2016</w:t>
                                    </w:r>
                                  </w:p>
                                </w:tc>
                              </w:tr>
                              <w:tr w:rsidR="008A4B65" w:rsidRPr="008A4B65" w:rsidTr="008A4B65">
                                <w:trPr>
                                  <w:jc w:val="center"/>
                                </w:trPr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155</w:t>
                                    </w:r>
                                  </w:p>
                                </w:tc>
                                <w:tc>
                                  <w:tcPr>
                                    <w:tcW w:w="2055" w:type="pct"/>
                                    <w:tcBorders>
                                      <w:top w:val="outset" w:sz="6" w:space="0" w:color="auto"/>
                                      <w:left w:val="outset" w:sz="6" w:space="0" w:color="auto"/>
                                      <w:bottom w:val="outset" w:sz="6" w:space="0" w:color="auto"/>
                                      <w:right w:val="outset" w:sz="6" w:space="0" w:color="auto"/>
                                    </w:tcBorders>
                                    <w:vAlign w:val="center"/>
                                    <w:hideMark/>
                                  </w:tcPr>
                                  <w:p w:rsidR="008A4B65" w:rsidRPr="008A4B65" w:rsidRDefault="008A4B65" w:rsidP="008A4B65">
                                    <w:pPr>
                                      <w:spacing w:after="0" w:line="240" w:lineRule="auto"/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</w:pPr>
                                    <w:r w:rsidRPr="008A4B65">
                                      <w:rPr>
                                        <w:rFonts w:ascii="Times New Roman" w:eastAsia="Times New Roman" w:hAnsi="Times New Roman" w:cs="Times New Roman"/>
                                        <w:color w:val="000000"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t>Ограничения прав на земельный участок, предусмотренные статьями 56, 56.1 Земельного кодекса Российской Федерации, Приказ об определении границ охранных зон объектов электросетевого хозяйства № 414 от 14.09.2016, срок действия: 15.12.2016</w:t>
                                    </w:r>
                                  </w:p>
                                </w:tc>
                              </w:tr>
                            </w:tbl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5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83"/>
                          <w:gridCol w:w="3043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  <w:tr w:rsidR="008A4B65" w:rsidRPr="008A4B65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 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3365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827"/>
                          <w:gridCol w:w="2827"/>
                          <w:gridCol w:w="2158"/>
                          <w:gridCol w:w="1202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166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66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293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37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1673" w:type="pct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1068"/>
                    <w:gridCol w:w="1069"/>
                    <w:gridCol w:w="2713"/>
                    <w:gridCol w:w="3807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характерных точках границы части (частей) земельного участка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2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МСК-38, зона 3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381268.02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3332673.35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381268.02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3332673.35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395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57"/>
                          <w:gridCol w:w="4019"/>
                          <w:gridCol w:w="4019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7"/>
                    <w:gridCol w:w="2327"/>
                    <w:gridCol w:w="1862"/>
                    <w:gridCol w:w="279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25.06.2019    №    99/2019/268776345 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38:36:000030:350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910"/>
                    <w:gridCol w:w="1010"/>
                    <w:gridCol w:w="2234"/>
                    <w:gridCol w:w="450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381267.61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8998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26"/>
                          <w:gridCol w:w="3287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0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96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3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0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196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3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7"/>
                    <w:gridCol w:w="2327"/>
                    <w:gridCol w:w="1862"/>
                    <w:gridCol w:w="279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 25.06.2019    №    99/2019/268776345 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38:36:000030:350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910"/>
                    <w:gridCol w:w="1010"/>
                    <w:gridCol w:w="2234"/>
                    <w:gridCol w:w="450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381267.61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395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57"/>
                          <w:gridCol w:w="4019"/>
                          <w:gridCol w:w="4019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48"/>
                          <w:gridCol w:w="3349"/>
                          <w:gridCol w:w="2679"/>
                          <w:gridCol w:w="4018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0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1068"/>
                    <w:gridCol w:w="1069"/>
                    <w:gridCol w:w="2713"/>
                    <w:gridCol w:w="3807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характерных точках границы части (частей) земельного участка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2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МСК-69, зона 3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381268.02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3332673.35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381268.02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3332673.35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13395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57"/>
                          <w:gridCol w:w="4019"/>
                          <w:gridCol w:w="4019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7"/>
                    <w:gridCol w:w="2327"/>
                    <w:gridCol w:w="1862"/>
                    <w:gridCol w:w="279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25.06.2019    №    99/2019/268776345 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38:36:000030:350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910"/>
                    <w:gridCol w:w="1010"/>
                    <w:gridCol w:w="2234"/>
                    <w:gridCol w:w="450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381267.61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85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83"/>
                          <w:gridCol w:w="3043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7"/>
                    <w:gridCol w:w="2327"/>
                    <w:gridCol w:w="1862"/>
                    <w:gridCol w:w="279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25.06.2019    №    99/2019/268776345 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38:36:000030:350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910"/>
                    <w:gridCol w:w="1010"/>
                    <w:gridCol w:w="2234"/>
                    <w:gridCol w:w="450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381267.61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8714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83"/>
                          <w:gridCol w:w="3146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9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8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9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18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3117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359"/>
                          <w:gridCol w:w="2362"/>
                          <w:gridCol w:w="2427"/>
                          <w:gridCol w:w="1202"/>
                        </w:tblGrid>
                        <w:tr w:rsidR="008A4B65" w:rsidRPr="008A4B65" w:rsidTr="008A4B65">
                          <w:trPr>
                            <w:gridAfter w:val="1"/>
                            <w:wAfter w:w="48" w:type="pct"/>
                            <w:jc w:val="center"/>
                          </w:trPr>
                          <w:tc>
                            <w:tcPr>
                              <w:tcW w:w="4952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gridAfter w:val="1"/>
                            <w:wAfter w:w="48" w:type="pct"/>
                            <w:jc w:val="center"/>
                          </w:trPr>
                          <w:tc>
                            <w:tcPr>
                              <w:tcW w:w="4952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163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639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167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48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gridAfter w:val="1"/>
                            <w:wAfter w:w="48" w:type="pct"/>
                            <w:jc w:val="center"/>
                          </w:trPr>
                          <w:tc>
                            <w:tcPr>
                              <w:tcW w:w="4952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gridAfter w:val="1"/>
                            <w:wAfter w:w="48" w:type="pct"/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1677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1068"/>
                    <w:gridCol w:w="1069"/>
                    <w:gridCol w:w="2713"/>
                    <w:gridCol w:w="3807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Сведения о характерных точках границы части (частей) земельного участка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4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МСК-38, зона 3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381268.02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3332673.35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381268.02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3332673.35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85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83"/>
                          <w:gridCol w:w="3043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7"/>
                    <w:gridCol w:w="2327"/>
                    <w:gridCol w:w="1862"/>
                    <w:gridCol w:w="279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25.06.2019    №    99/2019/268776345 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38:36:000030:350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910"/>
                    <w:gridCol w:w="1010"/>
                    <w:gridCol w:w="2234"/>
                    <w:gridCol w:w="450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381267.61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8511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383"/>
                          <w:gridCol w:w="3043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861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7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65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7"/>
                    <w:gridCol w:w="2327"/>
                    <w:gridCol w:w="1862"/>
                    <w:gridCol w:w="279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25.06.2019    №    99/2019/268776345 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38:36:000030:350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910"/>
                    <w:gridCol w:w="1010"/>
                    <w:gridCol w:w="2234"/>
                    <w:gridCol w:w="450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381267.61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25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395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57"/>
                          <w:gridCol w:w="4019"/>
                          <w:gridCol w:w="4019"/>
                        </w:tblGrid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Раздел 4.2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Выписка из Единого государственного реестра недвижимости об объекте недвижимости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Сведения о частях земельного участка</w:t>
                        </w:r>
                      </w:p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326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56"/>
                          <w:gridCol w:w="2955"/>
                          <w:gridCol w:w="1404"/>
                          <w:gridCol w:w="1263"/>
                          <w:gridCol w:w="15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Земельный участок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eastAsia="ru-RU"/>
                                </w:rPr>
                                <w:t>(вид объекта недвижимости)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gridAfter w:val="1"/>
                            <w:wAfter w:w="89" w:type="pct"/>
                            <w:jc w:val="center"/>
                          </w:trPr>
                          <w:tc>
                            <w:tcPr>
                              <w:tcW w:w="169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Лист № ___ 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</w:p>
                          </w:tc>
                          <w:tc>
                            <w:tcPr>
                              <w:tcW w:w="1692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раздела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u w:val="single"/>
                                  <w:lang w:eastAsia="ru-RU"/>
                                </w:rPr>
                                <w:t> 4.2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: </w:t>
                              </w: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___</w:t>
                              </w:r>
                            </w:p>
                          </w:tc>
                          <w:tc>
                            <w:tcPr>
                              <w:tcW w:w="804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разделов: ___</w:t>
                              </w:r>
                            </w:p>
                          </w:tc>
                          <w:tc>
                            <w:tcPr>
                              <w:tcW w:w="723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Всего листов выписки: ___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5000" w:type="pct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 25.06.2019    №    99/2019/268776345 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Кадастровый номер:</w:t>
                              </w:r>
                            </w:p>
                          </w:tc>
                          <w:tc>
                            <w:tcPr>
                              <w:tcW w:w="1617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38:36:000030:350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1068"/>
                    <w:gridCol w:w="1069"/>
                    <w:gridCol w:w="2713"/>
                    <w:gridCol w:w="3807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характерных точках границы части (частей) земельного участка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Учетный номер части: 4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5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tcMar>
                          <w:top w:w="30" w:type="dxa"/>
                          <w:left w:w="75" w:type="dxa"/>
                          <w:bottom w:w="30" w:type="dxa"/>
                          <w:right w:w="30" w:type="dxa"/>
                        </w:tcMar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Система координат: МСК-69, зона 3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Зона №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17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381268.02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3332673.35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381268.02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3332673.35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381206.79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3332674.75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8856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555"/>
                          <w:gridCol w:w="3216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5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99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257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5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199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257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7"/>
                    <w:gridCol w:w="2327"/>
                    <w:gridCol w:w="1862"/>
                    <w:gridCol w:w="279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25.06.2019    №    99/2019/268776345 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38:36:000030:350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910"/>
                    <w:gridCol w:w="1010"/>
                    <w:gridCol w:w="2234"/>
                    <w:gridCol w:w="450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381267.61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381222.78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381222.82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381219.55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381177.1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381200.51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8714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483"/>
                          <w:gridCol w:w="3146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9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20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bookmarkStart w:id="0" w:name="_GoBack"/>
                              <w:bookmarkEnd w:id="0"/>
                            </w:p>
                          </w:tc>
                          <w:tc>
                            <w:tcPr>
                              <w:tcW w:w="18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79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2026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18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Раздел 4.2</w:t>
                  </w:r>
                </w:p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br/>
                    <w:t>Сведения о частях земельного участка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27"/>
                    <w:gridCol w:w="2327"/>
                    <w:gridCol w:w="1862"/>
                    <w:gridCol w:w="279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4.2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 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25.06.2019    №    99/2019/268776345 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38:36:000030:350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2"/>
                    <w:gridCol w:w="910"/>
                    <w:gridCol w:w="1010"/>
                    <w:gridCol w:w="2234"/>
                    <w:gridCol w:w="4503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точки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Координаты, м</w:t>
                        </w:r>
                      </w:p>
                    </w:tc>
                    <w:tc>
                      <w:tcPr>
                        <w:tcW w:w="12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Описание закрепления</w:t>
                        </w: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на местности</w:t>
                        </w:r>
                      </w:p>
                    </w:tc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Средняя </w:t>
                        </w:r>
                        <w:proofErr w:type="spellStart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квадратическая</w:t>
                        </w:r>
                        <w:proofErr w:type="spellEnd"/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погрешность определения координат характерных точек границы части земельного участка, м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381208.24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3332649.37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381242.43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3332647.4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381250.2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3332648.67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381267.61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3332648.39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0.5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381170.36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3332674.85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381170.49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3332678.26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381178.63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3332678.03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0.1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381190.68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3332670.48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381190.72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3332674.54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381160.24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3332675.01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381160.15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3332670.57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8A4B65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4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40"/>
                  </w:tblGrid>
                  <w:tr w:rsidR="008A4B65" w:rsidRPr="008A4B65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9139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696"/>
                          <w:gridCol w:w="3358"/>
                          <w:gridCol w:w="1085"/>
                        </w:tblGrid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66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40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8A4B65" w:rsidRPr="008A4B65" w:rsidTr="008A4B65">
                          <w:trPr>
                            <w:jc w:val="center"/>
                          </w:trPr>
                          <w:tc>
                            <w:tcPr>
                              <w:tcW w:w="266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1932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404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8A4B65" w:rsidRPr="008A4B65" w:rsidRDefault="008A4B65" w:rsidP="008A4B65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8A4B65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8A4B65" w:rsidRPr="008A4B65" w:rsidRDefault="008A4B65" w:rsidP="008A4B6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8A4B65" w:rsidRPr="008A4B65" w:rsidRDefault="008A4B65" w:rsidP="008A4B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8A4B6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</w:tc>
            </w:tr>
          </w:tbl>
          <w:p w:rsidR="008A4B65" w:rsidRPr="008A4B65" w:rsidRDefault="008A4B65" w:rsidP="008A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496C86" w:rsidRDefault="00496C86"/>
    <w:sectPr w:rsidR="00496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F30"/>
    <w:rsid w:val="00496C86"/>
    <w:rsid w:val="008A4B65"/>
    <w:rsid w:val="00EA4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B324B8-E37D-432C-8DF5-AD551A405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A4B65"/>
  </w:style>
  <w:style w:type="paragraph" w:customStyle="1" w:styleId="msonormal0">
    <w:name w:val="msonormal"/>
    <w:basedOn w:val="a"/>
    <w:rsid w:val="008A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ebreak">
    <w:name w:val="pagebreak"/>
    <w:basedOn w:val="a"/>
    <w:rsid w:val="008A4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9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8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5261</Words>
  <Characters>29990</Characters>
  <Application>Microsoft Office Word</Application>
  <DocSecurity>0</DocSecurity>
  <Lines>249</Lines>
  <Paragraphs>70</Paragraphs>
  <ScaleCrop>false</ScaleCrop>
  <Company>БИНБАНК</Company>
  <LinksUpToDate>false</LinksUpToDate>
  <CharactersWithSpaces>35181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Рыбалко Наталья Николаевна</dc:creator>
  <cp:keywords/>
  <dc:description/>
  <cp:lastModifiedBy>Рыбалко Наталья Николаевна</cp:lastModifiedBy>
  <cp:revision>2</cp:revision>
  <dcterms:created xsi:type="dcterms:W3CDTF">2019-10-03T13:13:00Z</dcterms:created>
  <dcterms:modified xsi:type="dcterms:W3CDTF">2019-10-03T13:23:00Z</dcterms:modified>
</cp:coreProperties>
</file>